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Transgender</w:t>
      </w:r>
      <w:r>
        <w:rPr>
          <w:spacing w:val="-4"/>
        </w:rPr>
        <w:t> </w:t>
      </w:r>
      <w:r>
        <w:rPr/>
        <w:t>Friendly</w:t>
      </w:r>
      <w:r>
        <w:rPr>
          <w:spacing w:val="-3"/>
        </w:rPr>
        <w:t> </w:t>
      </w:r>
      <w:r>
        <w:rPr>
          <w:spacing w:val="-2"/>
        </w:rPr>
        <w:t>Therapists</w:t>
      </w:r>
    </w:p>
    <w:p>
      <w:pPr>
        <w:pStyle w:val="BodyText"/>
        <w:rPr>
          <w:b/>
          <w:i w:val="0"/>
          <w:sz w:val="36"/>
        </w:rPr>
      </w:pPr>
    </w:p>
    <w:p>
      <w:pPr>
        <w:pStyle w:val="BodyText"/>
        <w:spacing w:before="11"/>
        <w:rPr>
          <w:b/>
          <w:i w:val="0"/>
          <w:sz w:val="31"/>
        </w:rPr>
      </w:pPr>
    </w:p>
    <w:p>
      <w:pPr>
        <w:pStyle w:val="BodyText"/>
        <w:ind w:left="120"/>
        <w:rPr>
          <w:i/>
        </w:rPr>
      </w:pPr>
      <w:r>
        <w:rPr>
          <w:i/>
        </w:rPr>
        <w:t>Kristina</w:t>
      </w:r>
      <w:r>
        <w:rPr>
          <w:i/>
          <w:spacing w:val="-6"/>
        </w:rPr>
        <w:t> </w:t>
      </w:r>
      <w:r>
        <w:rPr>
          <w:i/>
        </w:rPr>
        <w:t>Schweiker,</w:t>
      </w:r>
      <w:r>
        <w:rPr>
          <w:i/>
          <w:spacing w:val="-4"/>
        </w:rPr>
        <w:t> </w:t>
      </w:r>
      <w:r>
        <w:rPr>
          <w:i/>
        </w:rPr>
        <w:t>LCSW-(541)</w:t>
      </w:r>
      <w:r>
        <w:rPr>
          <w:i/>
          <w:spacing w:val="-4"/>
        </w:rPr>
        <w:t> </w:t>
      </w:r>
      <w:r>
        <w:rPr>
          <w:i/>
        </w:rPr>
        <w:t>821-</w:t>
      </w:r>
      <w:r>
        <w:rPr>
          <w:i/>
          <w:spacing w:val="-4"/>
        </w:rPr>
        <w:t>2596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184" w:after="0"/>
        <w:ind w:left="840" w:right="0" w:hanging="360"/>
        <w:jc w:val="left"/>
        <w:rPr>
          <w:i/>
          <w:sz w:val="24"/>
        </w:rPr>
      </w:pPr>
      <w:r>
        <w:rPr>
          <w:i/>
          <w:sz w:val="24"/>
        </w:rPr>
        <w:t>Accepting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new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patients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(not available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after</w:t>
      </w:r>
      <w:r>
        <w:rPr>
          <w:i/>
          <w:spacing w:val="-2"/>
          <w:sz w:val="24"/>
        </w:rPr>
        <w:t> </w:t>
      </w:r>
      <w:r>
        <w:rPr>
          <w:i/>
          <w:spacing w:val="-4"/>
          <w:sz w:val="24"/>
        </w:rPr>
        <w:t>3pm)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23" w:after="0"/>
        <w:ind w:left="840" w:right="0" w:hanging="360"/>
        <w:jc w:val="left"/>
        <w:rPr>
          <w:i/>
          <w:sz w:val="24"/>
        </w:rPr>
      </w:pPr>
      <w:r>
        <w:rPr>
          <w:i/>
          <w:sz w:val="24"/>
        </w:rPr>
        <w:t>Accepts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most insurance</w:t>
      </w:r>
      <w:r>
        <w:rPr>
          <w:i/>
          <w:spacing w:val="-1"/>
          <w:sz w:val="24"/>
        </w:rPr>
        <w:t> </w:t>
      </w:r>
      <w:r>
        <w:rPr>
          <w:i/>
          <w:spacing w:val="-2"/>
          <w:sz w:val="24"/>
        </w:rPr>
        <w:t>plans</w:t>
      </w:r>
    </w:p>
    <w:p>
      <w:pPr>
        <w:pStyle w:val="BodyText"/>
        <w:spacing w:before="183"/>
        <w:ind w:left="120"/>
        <w:rPr>
          <w:i/>
        </w:rPr>
      </w:pPr>
      <w:r>
        <w:rPr>
          <w:i/>
        </w:rPr>
        <w:t>Emily</w:t>
      </w:r>
      <w:r>
        <w:rPr>
          <w:i/>
          <w:spacing w:val="-4"/>
        </w:rPr>
        <w:t> </w:t>
      </w:r>
      <w:r>
        <w:rPr>
          <w:i/>
        </w:rPr>
        <w:t>Strong-</w:t>
      </w:r>
      <w:r>
        <w:rPr>
          <w:i/>
          <w:spacing w:val="-2"/>
        </w:rPr>
        <w:t> </w:t>
      </w:r>
      <w:r>
        <w:rPr>
          <w:i/>
        </w:rPr>
        <w:t>(541)</w:t>
      </w:r>
      <w:r>
        <w:rPr>
          <w:i/>
          <w:spacing w:val="-3"/>
        </w:rPr>
        <w:t> </w:t>
      </w:r>
      <w:r>
        <w:rPr>
          <w:i/>
        </w:rPr>
        <w:t>499-8614</w:t>
      </w:r>
      <w:r>
        <w:rPr>
          <w:i/>
          <w:spacing w:val="-3"/>
        </w:rPr>
        <w:t> </w:t>
      </w:r>
      <w:hyperlink r:id="rId5">
        <w:r>
          <w:rPr>
            <w:i/>
            <w:color w:val="0562C1"/>
            <w:spacing w:val="-2"/>
            <w:u w:val="single" w:color="0562C1"/>
          </w:rPr>
          <w:t>strongcounseling542@gmail.com</w:t>
        </w:r>
      </w:hyperlink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183" w:after="0"/>
        <w:ind w:left="840" w:right="0" w:hanging="360"/>
        <w:jc w:val="left"/>
        <w:rPr>
          <w:i/>
          <w:sz w:val="24"/>
        </w:rPr>
      </w:pPr>
      <w:r>
        <w:rPr>
          <w:i/>
          <w:sz w:val="24"/>
        </w:rPr>
        <w:t>Accepting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new</w:t>
      </w:r>
      <w:r>
        <w:rPr>
          <w:i/>
          <w:spacing w:val="-2"/>
          <w:sz w:val="24"/>
        </w:rPr>
        <w:t> patients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384" w:lineRule="auto" w:before="24" w:after="0"/>
        <w:ind w:left="119" w:right="4453" w:firstLine="360"/>
        <w:jc w:val="left"/>
        <w:rPr>
          <w:i/>
          <w:sz w:val="24"/>
        </w:rPr>
      </w:pPr>
      <w:r>
        <w:rPr>
          <w:i/>
          <w:sz w:val="24"/>
        </w:rPr>
        <w:t>Only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accepts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Jackson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Care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Connect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currently</w:t>
      </w:r>
      <w:r>
        <w:rPr>
          <w:i/>
          <w:sz w:val="24"/>
        </w:rPr>
        <w:t> Sarah Jamison, LPC- (</w:t>
      </w:r>
      <w:r>
        <w:rPr>
          <w:i/>
          <w:color w:val="232323"/>
          <w:sz w:val="24"/>
        </w:rPr>
        <w:t>541) 441-8226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56" w:lineRule="auto" w:before="13" w:after="0"/>
        <w:ind w:left="839" w:right="240" w:hanging="360"/>
        <w:jc w:val="left"/>
        <w:rPr>
          <w:i/>
          <w:sz w:val="24"/>
        </w:rPr>
      </w:pPr>
      <w:r>
        <w:rPr>
          <w:i/>
          <w:sz w:val="24"/>
        </w:rPr>
        <w:t>Accepting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patients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for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short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term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only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for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hormone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therapy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or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surgery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recommendation</w:t>
      </w:r>
      <w:r>
        <w:rPr>
          <w:i/>
          <w:sz w:val="24"/>
        </w:rPr>
        <w:t> </w:t>
      </w:r>
      <w:r>
        <w:rPr>
          <w:i/>
          <w:spacing w:val="-2"/>
          <w:sz w:val="24"/>
        </w:rPr>
        <w:t>letters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384" w:lineRule="auto" w:before="6" w:after="0"/>
        <w:ind w:left="120" w:right="3373" w:firstLine="360"/>
        <w:jc w:val="left"/>
        <w:rPr>
          <w:i/>
          <w:sz w:val="24"/>
        </w:rPr>
      </w:pPr>
      <w:r>
        <w:rPr>
          <w:i/>
          <w:sz w:val="24"/>
        </w:rPr>
        <w:t>Accepts most insurance plans excluding Pacific Source</w:t>
      </w:r>
      <w:r>
        <w:rPr>
          <w:i/>
          <w:sz w:val="24"/>
        </w:rPr>
        <w:t> Dr.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Jennifer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Henderson,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DBH,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LPC,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NCC,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QMHP-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(541)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821-9559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14" w:after="0"/>
        <w:ind w:left="840" w:right="0" w:hanging="360"/>
        <w:jc w:val="left"/>
        <w:rPr>
          <w:i/>
          <w:sz w:val="24"/>
        </w:rPr>
      </w:pPr>
      <w:r>
        <w:rPr>
          <w:i/>
          <w:sz w:val="24"/>
        </w:rPr>
        <w:t>Currently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there is 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6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month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wait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list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for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new</w:t>
      </w:r>
      <w:r>
        <w:rPr>
          <w:i/>
          <w:spacing w:val="1"/>
          <w:sz w:val="24"/>
        </w:rPr>
        <w:t> </w:t>
      </w:r>
      <w:r>
        <w:rPr>
          <w:i/>
          <w:spacing w:val="-2"/>
          <w:sz w:val="24"/>
        </w:rPr>
        <w:t>patients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56" w:lineRule="auto" w:before="23" w:after="0"/>
        <w:ind w:left="840" w:right="439" w:hanging="360"/>
        <w:jc w:val="left"/>
        <w:rPr>
          <w:i/>
          <w:sz w:val="24"/>
        </w:rPr>
      </w:pPr>
      <w:r>
        <w:rPr>
          <w:i/>
          <w:sz w:val="24"/>
        </w:rPr>
        <w:t>Accepts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Jackson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Care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Connect,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BCBS,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Anthem,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First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Choice,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MODA,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Pacific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Source,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and</w:t>
      </w:r>
      <w:r>
        <w:rPr>
          <w:i/>
          <w:sz w:val="24"/>
        </w:rPr>
        <w:t> </w:t>
      </w:r>
      <w:r>
        <w:rPr>
          <w:i/>
          <w:spacing w:val="-2"/>
          <w:sz w:val="24"/>
        </w:rPr>
        <w:t>Providence</w:t>
      </w:r>
    </w:p>
    <w:p>
      <w:pPr>
        <w:pStyle w:val="BodyText"/>
        <w:spacing w:before="165"/>
        <w:ind w:left="120"/>
        <w:rPr>
          <w:i/>
        </w:rPr>
      </w:pPr>
      <w:r>
        <w:rPr>
          <w:i/>
        </w:rPr>
        <w:t>Marla</w:t>
      </w:r>
      <w:r>
        <w:rPr>
          <w:i/>
          <w:spacing w:val="-4"/>
        </w:rPr>
        <w:t> </w:t>
      </w:r>
      <w:r>
        <w:rPr>
          <w:i/>
        </w:rPr>
        <w:t>Samuel,</w:t>
      </w:r>
      <w:r>
        <w:rPr>
          <w:i/>
          <w:spacing w:val="-2"/>
        </w:rPr>
        <w:t> </w:t>
      </w:r>
      <w:r>
        <w:rPr>
          <w:i/>
        </w:rPr>
        <w:t>LCSW-</w:t>
      </w:r>
      <w:r>
        <w:rPr>
          <w:i/>
          <w:spacing w:val="-2"/>
        </w:rPr>
        <w:t> </w:t>
      </w:r>
      <w:r>
        <w:rPr>
          <w:i/>
        </w:rPr>
        <w:t>(541)</w:t>
      </w:r>
      <w:r>
        <w:rPr>
          <w:i/>
          <w:spacing w:val="-2"/>
        </w:rPr>
        <w:t> </w:t>
      </w:r>
      <w:r>
        <w:rPr>
          <w:i/>
        </w:rPr>
        <w:t>227-</w:t>
      </w:r>
      <w:r>
        <w:rPr>
          <w:i/>
          <w:spacing w:val="-4"/>
        </w:rPr>
        <w:t>6655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184" w:after="0"/>
        <w:ind w:left="840" w:right="0" w:hanging="360"/>
        <w:jc w:val="left"/>
        <w:rPr>
          <w:i/>
          <w:sz w:val="24"/>
        </w:rPr>
      </w:pPr>
      <w:r>
        <w:rPr>
          <w:i/>
          <w:sz w:val="24"/>
        </w:rPr>
        <w:t>Limited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availability,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accepting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patients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on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case-by-case</w:t>
      </w:r>
      <w:r>
        <w:rPr>
          <w:i/>
          <w:spacing w:val="-1"/>
          <w:sz w:val="24"/>
        </w:rPr>
        <w:t> </w:t>
      </w:r>
      <w:r>
        <w:rPr>
          <w:i/>
          <w:spacing w:val="-2"/>
          <w:sz w:val="24"/>
        </w:rPr>
        <w:t>basis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384" w:lineRule="auto" w:before="23" w:after="0"/>
        <w:ind w:left="120" w:right="600" w:firstLine="360"/>
        <w:jc w:val="left"/>
        <w:rPr>
          <w:i/>
          <w:sz w:val="24"/>
        </w:rPr>
      </w:pPr>
      <w:r>
        <w:rPr>
          <w:i/>
          <w:sz w:val="24"/>
        </w:rPr>
        <w:t>Accepts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Jackson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Care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Connect,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Open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Card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for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Allcare,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Medicare,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BCBS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Amy’s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Kitchen</w:t>
      </w:r>
      <w:r>
        <w:rPr>
          <w:i/>
          <w:sz w:val="24"/>
        </w:rPr>
        <w:t> Options for Southern Oregon (541) 476-2373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14" w:after="0"/>
        <w:ind w:left="840" w:right="0" w:hanging="360"/>
        <w:jc w:val="left"/>
        <w:rPr>
          <w:i/>
          <w:sz w:val="24"/>
        </w:rPr>
      </w:pPr>
      <w:r>
        <w:rPr>
          <w:i/>
          <w:sz w:val="24"/>
        </w:rPr>
        <w:t>Accepts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AllCare,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Jackson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Care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Connect,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Tricare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> </w:t>
      </w:r>
      <w:r>
        <w:rPr>
          <w:i/>
          <w:spacing w:val="-2"/>
          <w:sz w:val="24"/>
        </w:rPr>
        <w:t>others.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384" w:lineRule="auto" w:before="23" w:after="0"/>
        <w:ind w:left="120" w:right="2942" w:firstLine="360"/>
        <w:jc w:val="left"/>
        <w:rPr>
          <w:i/>
          <w:sz w:val="24"/>
        </w:rPr>
      </w:pPr>
      <w:r>
        <w:rPr>
          <w:i/>
          <w:sz w:val="24"/>
        </w:rPr>
        <w:t>No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one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is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denied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treatment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because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of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their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inability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to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pay.</w:t>
      </w:r>
      <w:r>
        <w:rPr>
          <w:i/>
          <w:sz w:val="24"/>
        </w:rPr>
        <w:t> Columbia Care (541) 858-8170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40" w:val="left" w:leader="none"/>
        </w:tabs>
        <w:spacing w:line="240" w:lineRule="auto" w:before="14" w:after="0"/>
        <w:ind w:left="840" w:right="0" w:hanging="360"/>
        <w:jc w:val="left"/>
        <w:rPr>
          <w:i/>
          <w:sz w:val="24"/>
        </w:rPr>
      </w:pPr>
      <w:r>
        <w:rPr>
          <w:i/>
          <w:sz w:val="24"/>
        </w:rPr>
        <w:t>Accepts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Jackson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Care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Connect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> </w:t>
      </w:r>
      <w:r>
        <w:rPr>
          <w:i/>
          <w:spacing w:val="-2"/>
          <w:sz w:val="24"/>
        </w:rPr>
        <w:t>AllCare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18"/>
        </w:rPr>
      </w:pPr>
    </w:p>
    <w:p>
      <w:pPr>
        <w:spacing w:before="0"/>
        <w:ind w:left="0" w:right="110" w:firstLine="0"/>
        <w:jc w:val="right"/>
        <w:rPr>
          <w:sz w:val="22"/>
        </w:rPr>
      </w:pPr>
      <w:r>
        <w:rPr>
          <w:sz w:val="22"/>
        </w:rPr>
        <w:t>Updated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10/3/22</w:t>
      </w:r>
    </w:p>
    <w:sectPr>
      <w:type w:val="continuous"/>
      <w:pgSz w:w="12240" w:h="15840"/>
      <w:pgMar w:top="1440" w:bottom="280" w:left="132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120" w:hanging="360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0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5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0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i/>
      <w:i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2397" w:right="2397"/>
      <w:jc w:val="center"/>
    </w:pPr>
    <w:rPr>
      <w:rFonts w:ascii="Calibri" w:hAnsi="Calibri" w:eastAsia="Calibri" w:cs="Calibri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3"/>
      <w:ind w:left="840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trongcounseling542@g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Shasta Rose</dc:creator>
  <dc:description/>
  <dcterms:created xsi:type="dcterms:W3CDTF">2023-02-13T21:38:42Z</dcterms:created>
  <dcterms:modified xsi:type="dcterms:W3CDTF">2023-02-13T21:38:42Z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0x010100B523FC259D98724CAAFF22390DF6ECE5</vt:lpwstr>
  </property>
  <property fmtid="{D5CDD505-2E9C-101B-9397-08002B2CF9AE}" pid="3" name="Created">
    <vt:filetime>2023-02-13T00:00:00Z</vt:filetime>
  </property>
  <property fmtid="{D5CDD505-2E9C-101B-9397-08002B2CF9AE}" pid="4" name="Creator">
    <vt:lpwstr>Acrobat PDFMaker 22 for Word</vt:lpwstr>
  </property>
  <property fmtid="{D5CDD505-2E9C-101B-9397-08002B2CF9AE}" pid="5" name="LastSaved">
    <vt:filetime>2023-02-13T00:00:00Z</vt:filetime>
  </property>
  <property fmtid="{D5CDD505-2E9C-101B-9397-08002B2CF9AE}" pid="6" name="Producer">
    <vt:lpwstr>Adobe PDF Library 22.3.90</vt:lpwstr>
  </property>
  <property fmtid="{D5CDD505-2E9C-101B-9397-08002B2CF9AE}" pid="7" name="SourceModified">
    <vt:lpwstr/>
  </property>
</Properties>
</file>