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939E0C" w14:textId="77777777" w:rsidR="00D52CCE" w:rsidRPr="00D52CCE" w:rsidRDefault="00D52CCE" w:rsidP="00D52CC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Standard Operating Procedure</w:t>
      </w: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14:paraId="46233183" w14:textId="77777777" w:rsidR="00D52CCE" w:rsidRPr="00D52CCE" w:rsidRDefault="00D52CCE" w:rsidP="00D52CCE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52CCE">
        <w:rPr>
          <w:rFonts w:ascii="Calibri" w:eastAsia="Times New Roman" w:hAnsi="Calibri" w:cs="Calibri"/>
          <w:color w:val="000000"/>
          <w:sz w:val="20"/>
          <w:szCs w:val="20"/>
        </w:rPr>
        <w:t> 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  <w:gridCol w:w="7229"/>
      </w:tblGrid>
      <w:tr w:rsidR="00D52CCE" w:rsidRPr="00D52CCE" w14:paraId="6127BF76" w14:textId="77777777" w:rsidTr="00D52CCE">
        <w:trPr>
          <w:trHeight w:val="315"/>
        </w:trPr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4F2F51DF" w14:textId="77777777" w:rsidR="00D52CCE" w:rsidRPr="00D52CCE" w:rsidRDefault="00D52CCE" w:rsidP="00D52C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Procedure Title:</w:t>
            </w:r>
            <w:r w:rsidRPr="00D52CC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64A556" w14:textId="77777777" w:rsidR="00D52CCE" w:rsidRPr="00D52CCE" w:rsidRDefault="00D52CCE" w:rsidP="00D52C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Annotating Physical Therapy Plan of Care</w:t>
            </w:r>
            <w:r w:rsidRPr="00D52CC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52CCE" w:rsidRPr="00D52CCE" w14:paraId="306BB90E" w14:textId="77777777" w:rsidTr="00D52CCE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4CE90F4C" w14:textId="77777777" w:rsidR="00D52CCE" w:rsidRPr="00D52CCE" w:rsidRDefault="00D52CCE" w:rsidP="00D52C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Date:</w:t>
            </w:r>
            <w:r w:rsidRPr="00D52CCE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3FCB2FF" w14:textId="77777777" w:rsidR="00D52CCE" w:rsidRPr="00D52CCE" w:rsidRDefault="00D52CCE" w:rsidP="00D52C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sz w:val="24"/>
                <w:szCs w:val="24"/>
              </w:rPr>
              <w:t>5/23/22 </w:t>
            </w:r>
          </w:p>
        </w:tc>
      </w:tr>
      <w:tr w:rsidR="00D52CCE" w:rsidRPr="00D52CCE" w14:paraId="1DDB3C22" w14:textId="77777777" w:rsidTr="00D52CCE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2FA70E73" w14:textId="77777777" w:rsidR="00D52CCE" w:rsidRPr="00D52CCE" w:rsidRDefault="00D52CCE" w:rsidP="00D52C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Version:</w:t>
            </w:r>
            <w:r w:rsidRPr="00D52CCE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6E22CBE" w14:textId="77777777" w:rsidR="00D52CCE" w:rsidRPr="00D52CCE" w:rsidRDefault="00D52CCE" w:rsidP="00D52C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1.0</w:t>
            </w:r>
            <w:r w:rsidRPr="00D52CC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52CCE" w:rsidRPr="00D52CCE" w14:paraId="64B31B4C" w14:textId="77777777" w:rsidTr="00D52CCE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7E9EA649" w14:textId="77777777" w:rsidR="00D52CCE" w:rsidRPr="00D52CCE" w:rsidRDefault="00D52CCE" w:rsidP="00D52C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Department:</w:t>
            </w:r>
            <w:r w:rsidRPr="00D52CCE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5E38BB" w14:textId="77777777" w:rsidR="00D52CCE" w:rsidRPr="00D52CCE" w:rsidRDefault="00D52CCE" w:rsidP="00D52C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Clinical</w:t>
            </w:r>
            <w:r w:rsidRPr="00D52CC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D52CCE" w:rsidRPr="00D52CCE" w14:paraId="2C2AF56B" w14:textId="77777777" w:rsidTr="00D52CCE">
        <w:tc>
          <w:tcPr>
            <w:tcW w:w="21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/>
            <w:hideMark/>
          </w:tcPr>
          <w:p w14:paraId="462B29BF" w14:textId="77777777" w:rsidR="00D52CCE" w:rsidRPr="00D52CCE" w:rsidRDefault="00D52CCE" w:rsidP="00D52CCE">
            <w:pPr>
              <w:spacing w:after="0" w:line="240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Approved By:</w:t>
            </w:r>
            <w:r w:rsidRPr="00D52CCE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0ED56E3" w14:textId="77777777" w:rsidR="00D52CCE" w:rsidRPr="00D52CCE" w:rsidRDefault="00D52CCE" w:rsidP="00D52CC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2CCE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 Brooke Gregory</w:t>
            </w:r>
            <w:r w:rsidRPr="00D52CCE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</w:tbl>
    <w:p w14:paraId="0715D122" w14:textId="77777777" w:rsidR="00D52CCE" w:rsidRPr="00D52CCE" w:rsidRDefault="00D52CCE" w:rsidP="00D52CC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 </w:t>
      </w: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14:paraId="6B04BA5C" w14:textId="77777777" w:rsidR="00D52CCE" w:rsidRPr="00D52CCE" w:rsidRDefault="00D52CCE" w:rsidP="00D52CC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Purpose: </w:t>
      </w: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The purpose of this SOP is to outline the process for annotating in-house physical therapy (PT) plan of care notes. </w:t>
      </w:r>
    </w:p>
    <w:p w14:paraId="2F6E5C0A" w14:textId="77777777" w:rsidR="00D52CCE" w:rsidRPr="00D52CCE" w:rsidRDefault="00D52CCE" w:rsidP="00D52CC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Procedure: A Physical Therapy Plan of Care from Dr. Brady is received in Orders/ </w:t>
      </w:r>
      <w:proofErr w:type="spellStart"/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Rxs</w:t>
      </w:r>
      <w:proofErr w:type="spellEnd"/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/ </w:t>
      </w:r>
      <w:proofErr w:type="spellStart"/>
      <w:proofErr w:type="gramStart"/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>Auths</w:t>
      </w:r>
      <w:proofErr w:type="spellEnd"/>
      <w:proofErr w:type="gramEnd"/>
      <w:r w:rsidRPr="00D52CCE">
        <w:rPr>
          <w:rFonts w:ascii="Calibri" w:eastAsia="Times New Roman" w:hAnsi="Calibri" w:cs="Calibri"/>
          <w:b/>
          <w:bCs/>
          <w:color w:val="000000"/>
          <w:sz w:val="24"/>
          <w:szCs w:val="24"/>
        </w:rPr>
        <w:t xml:space="preserve"> bucket </w:t>
      </w: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requesting review and signature from provider. </w:t>
      </w:r>
    </w:p>
    <w:p w14:paraId="37CDAA33" w14:textId="77777777" w:rsidR="00D52CCE" w:rsidRPr="00D52CCE" w:rsidRDefault="00D52CCE" w:rsidP="00D52CCE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MA to route Plan of Care to provider requesting that they annotate and sign/date the plan of care. </w:t>
      </w:r>
    </w:p>
    <w:p w14:paraId="680733B4" w14:textId="2A9F4187" w:rsidR="00D52CCE" w:rsidRPr="00D52CCE" w:rsidRDefault="00D52CCE" w:rsidP="00D52CCE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</w:rPr>
      </w:pP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Provider will click the blue hyperlink at the top to annotate with tools</w:t>
      </w:r>
      <w:r>
        <w:rPr>
          <w:rFonts w:ascii="Calibri" w:eastAsia="Times New Roman" w:hAnsi="Calibri" w:cs="Calibri"/>
          <w:color w:val="000000"/>
          <w:sz w:val="24"/>
          <w:szCs w:val="24"/>
        </w:rPr>
        <w:t>.</w:t>
      </w:r>
      <w:r w:rsidRPr="00D52CCE">
        <w:rPr>
          <w:rFonts w:ascii="Calibri" w:eastAsia="Times New Roman" w:hAnsi="Calibri" w:cs="Calibri"/>
          <w:color w:val="000000"/>
          <w:sz w:val="24"/>
          <w:szCs w:val="24"/>
        </w:rPr>
        <w:t xml:space="preserve"> </w:t>
      </w:r>
      <w:r w:rsidRPr="00D52CCE">
        <w:rPr>
          <w:rFonts w:ascii="Calibri" w:eastAsia="Times New Roman" w:hAnsi="Calibri" w:cs="Calibri"/>
        </w:rPr>
        <w:t> </w:t>
      </w:r>
    </w:p>
    <w:p w14:paraId="77575DAC" w14:textId="77777777" w:rsidR="00D52CCE" w:rsidRPr="00D52CCE" w:rsidRDefault="00D52CCE" w:rsidP="00D52CCE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Provider will then add their electronic signature and date and route back to PROVIDER STAFF bucket. </w:t>
      </w:r>
    </w:p>
    <w:p w14:paraId="6DB19527" w14:textId="3AA19DA7" w:rsidR="00D52CCE" w:rsidRPr="00D52CCE" w:rsidRDefault="00D52CCE" w:rsidP="00D52CCE">
      <w:pPr>
        <w:pStyle w:val="ListParagraph"/>
        <w:numPr>
          <w:ilvl w:val="0"/>
          <w:numId w:val="6"/>
        </w:numPr>
        <w:spacing w:after="0" w:line="240" w:lineRule="auto"/>
        <w:textAlignment w:val="baseline"/>
        <w:rPr>
          <w:rFonts w:ascii="Calibri" w:eastAsia="Times New Roman" w:hAnsi="Calibri" w:cs="Calibri"/>
          <w:sz w:val="24"/>
          <w:szCs w:val="24"/>
        </w:rPr>
      </w:pP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Once completed, MA will route signed/dated document to jbrady63 STAFF</w:t>
      </w:r>
      <w:r>
        <w:rPr>
          <w:rFonts w:ascii="Calibri" w:eastAsia="Times New Roman" w:hAnsi="Calibri" w:cs="Calibri"/>
          <w:color w:val="000000"/>
          <w:sz w:val="24"/>
          <w:szCs w:val="24"/>
        </w:rPr>
        <w:t>.</w:t>
      </w:r>
      <w:r w:rsidRPr="00D52CCE">
        <w:rPr>
          <w:rFonts w:ascii="Calibri" w:eastAsia="Times New Roman" w:hAnsi="Calibri" w:cs="Calibri"/>
          <w:color w:val="000000"/>
          <w:sz w:val="24"/>
          <w:szCs w:val="24"/>
        </w:rPr>
        <w:t> </w:t>
      </w:r>
    </w:p>
    <w:p w14:paraId="50B3FB2B" w14:textId="77777777" w:rsidR="00D52CCE" w:rsidRPr="00D52CCE" w:rsidRDefault="00D52CCE" w:rsidP="00D52CCE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D52CCE">
        <w:rPr>
          <w:rFonts w:ascii="Calibri" w:eastAsia="Times New Roman" w:hAnsi="Calibri" w:cs="Calibri"/>
        </w:rPr>
        <w:t> </w:t>
      </w:r>
    </w:p>
    <w:p w14:paraId="441AE136" w14:textId="77777777" w:rsidR="00180345" w:rsidRDefault="00180345"/>
    <w:sectPr w:rsidR="001803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83589"/>
    <w:multiLevelType w:val="multilevel"/>
    <w:tmpl w:val="173A8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491AE2"/>
    <w:multiLevelType w:val="hybridMultilevel"/>
    <w:tmpl w:val="14463EA4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2CB13A8A"/>
    <w:multiLevelType w:val="hybridMultilevel"/>
    <w:tmpl w:val="E578C5C0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13E2BB5"/>
    <w:multiLevelType w:val="multilevel"/>
    <w:tmpl w:val="0A72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98116CC"/>
    <w:multiLevelType w:val="multilevel"/>
    <w:tmpl w:val="6FC40F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4A9C0158"/>
    <w:multiLevelType w:val="multilevel"/>
    <w:tmpl w:val="9858F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599216571">
    <w:abstractNumId w:val="0"/>
  </w:num>
  <w:num w:numId="2" w16cid:durableId="1060983383">
    <w:abstractNumId w:val="5"/>
  </w:num>
  <w:num w:numId="3" w16cid:durableId="753163446">
    <w:abstractNumId w:val="4"/>
  </w:num>
  <w:num w:numId="4" w16cid:durableId="1840533614">
    <w:abstractNumId w:val="3"/>
  </w:num>
  <w:num w:numId="5" w16cid:durableId="753403658">
    <w:abstractNumId w:val="2"/>
  </w:num>
  <w:num w:numId="6" w16cid:durableId="21399499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CCE"/>
    <w:rsid w:val="00180345"/>
    <w:rsid w:val="00D52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16976B"/>
  <w15:chartTrackingRefBased/>
  <w15:docId w15:val="{C77F3A46-3385-47AA-93E1-B62C5CB1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52C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D52CCE"/>
  </w:style>
  <w:style w:type="character" w:customStyle="1" w:styleId="eop">
    <w:name w:val="eop"/>
    <w:basedOn w:val="DefaultParagraphFont"/>
    <w:rsid w:val="00D52CCE"/>
  </w:style>
  <w:style w:type="paragraph" w:styleId="ListParagraph">
    <w:name w:val="List Paragraph"/>
    <w:basedOn w:val="Normal"/>
    <w:uiPriority w:val="34"/>
    <w:qFormat/>
    <w:rsid w:val="00D52C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4645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17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09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34509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358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622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0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60328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64500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906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473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472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4707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335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55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5965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226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96186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05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8369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6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456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94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72653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2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87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135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121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436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621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5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2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17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133</Words>
  <Characters>679</Characters>
  <Application>Microsoft Office Word</Application>
  <DocSecurity>0</DocSecurity>
  <Lines>16</Lines>
  <Paragraphs>9</Paragraphs>
  <ScaleCrop>false</ScaleCrop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Tracey</dc:creator>
  <cp:keywords/>
  <dc:description/>
  <cp:lastModifiedBy>Tracey</cp:lastModifiedBy>
  <cp:revision>1</cp:revision>
  <dcterms:created xsi:type="dcterms:W3CDTF">2022-05-23T22:11:00Z</dcterms:created>
  <dcterms:modified xsi:type="dcterms:W3CDTF">2022-05-23T22:15:00Z</dcterms:modified>
</cp:coreProperties>
</file>