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948F80" w14:textId="31472F30" w:rsidR="00767611" w:rsidRPr="0000585F" w:rsidRDefault="00767611" w:rsidP="00767611">
      <w:pPr>
        <w:rPr>
          <w:rFonts w:cstheme="minorHAnsi"/>
        </w:rPr>
      </w:pPr>
    </w:p>
    <w:p w14:paraId="0A2F6017" w14:textId="77777777" w:rsidR="00767611" w:rsidRPr="0000585F" w:rsidRDefault="00767611" w:rsidP="00767611">
      <w:pPr>
        <w:jc w:val="center"/>
        <w:rPr>
          <w:rFonts w:cstheme="minorHAnsi"/>
          <w:b/>
          <w:bCs/>
        </w:rPr>
      </w:pPr>
      <w:r w:rsidRPr="0000585F">
        <w:rPr>
          <w:rFonts w:cstheme="minorHAnsi"/>
          <w:b/>
          <w:bCs/>
        </w:rPr>
        <w:t>Home Neuropathy Instructions</w:t>
      </w:r>
    </w:p>
    <w:p w14:paraId="56860EF9" w14:textId="77777777" w:rsidR="00767611" w:rsidRPr="0000585F" w:rsidRDefault="00767611" w:rsidP="00767611">
      <w:pPr>
        <w:rPr>
          <w:rFonts w:cstheme="minorHAnsi"/>
          <w:b/>
          <w:bCs/>
        </w:rPr>
      </w:pPr>
    </w:p>
    <w:p w14:paraId="6FF93E45" w14:textId="7153AA68" w:rsidR="00767611" w:rsidRPr="0000585F" w:rsidRDefault="00767611" w:rsidP="00767611">
      <w:pPr>
        <w:rPr>
          <w:rFonts w:cstheme="minorHAnsi"/>
          <w:color w:val="000000"/>
        </w:rPr>
      </w:pPr>
      <w:r w:rsidRPr="0000585F">
        <w:rPr>
          <w:rFonts w:cstheme="minorHAnsi"/>
          <w:b/>
          <w:bCs/>
        </w:rPr>
        <w:t xml:space="preserve">Welcome to your home neuropathy exercise program. </w:t>
      </w:r>
      <w:r w:rsidRPr="0000585F">
        <w:rPr>
          <w:rFonts w:cstheme="minorHAnsi"/>
        </w:rPr>
        <w:t xml:space="preserve">To help your nerves </w:t>
      </w:r>
      <w:r w:rsidR="00B72169">
        <w:rPr>
          <w:rFonts w:cstheme="minorHAnsi"/>
        </w:rPr>
        <w:t>work towards being as healthy as possible, it is important to incorporate both specific types of activation and nourishment. F</w:t>
      </w:r>
      <w:r w:rsidRPr="0000585F">
        <w:rPr>
          <w:rFonts w:cstheme="minorHAnsi"/>
        </w:rPr>
        <w:t xml:space="preserve">ollowing an anti-inflammatory diet along with nerve stimulation for reactivation </w:t>
      </w:r>
      <w:r w:rsidR="004345E5" w:rsidRPr="0000585F">
        <w:rPr>
          <w:rFonts w:cstheme="minorHAnsi"/>
        </w:rPr>
        <w:t>can be a helpful</w:t>
      </w:r>
      <w:r w:rsidR="00B72169">
        <w:rPr>
          <w:rFonts w:cstheme="minorHAnsi"/>
        </w:rPr>
        <w:t xml:space="preserve"> combination. Just like starting a new exercise</w:t>
      </w:r>
      <w:r w:rsidRPr="0000585F">
        <w:rPr>
          <w:rFonts w:cstheme="minorHAnsi"/>
        </w:rPr>
        <w:t xml:space="preserve">, it is possible to overdue these practices. Start slowly and build up your tolerance gradually.  </w:t>
      </w:r>
      <w:r w:rsidRPr="0000585F">
        <w:rPr>
          <w:rFonts w:cstheme="minorHAnsi"/>
          <w:color w:val="000000"/>
        </w:rPr>
        <w:t xml:space="preserve">Keep in mind that sometimes your neuropathy can "feel" like it is getting worse </w:t>
      </w:r>
      <w:r w:rsidR="00391B79">
        <w:rPr>
          <w:rFonts w:cstheme="minorHAnsi"/>
          <w:color w:val="000000"/>
        </w:rPr>
        <w:t>when actuality it is improving.</w:t>
      </w:r>
      <w:r w:rsidRPr="0000585F">
        <w:rPr>
          <w:rFonts w:cstheme="minorHAnsi"/>
          <w:color w:val="000000"/>
        </w:rPr>
        <w:t xml:space="preserve"> Think of it like your arm being asleep and how it </w:t>
      </w:r>
      <w:r w:rsidR="00391B79">
        <w:rPr>
          <w:rFonts w:cstheme="minorHAnsi"/>
          <w:color w:val="000000"/>
        </w:rPr>
        <w:t>feels when blood comes back in.</w:t>
      </w:r>
      <w:r w:rsidRPr="0000585F">
        <w:rPr>
          <w:rFonts w:cstheme="minorHAnsi"/>
          <w:color w:val="000000"/>
        </w:rPr>
        <w:t xml:space="preserve"> It is </w:t>
      </w:r>
      <w:proofErr w:type="gramStart"/>
      <w:r w:rsidRPr="0000585F">
        <w:rPr>
          <w:rFonts w:cstheme="minorHAnsi"/>
          <w:color w:val="000000"/>
        </w:rPr>
        <w:t>similar to</w:t>
      </w:r>
      <w:proofErr w:type="gramEnd"/>
      <w:r w:rsidRPr="0000585F">
        <w:rPr>
          <w:rFonts w:cstheme="minorHAnsi"/>
          <w:color w:val="000000"/>
        </w:rPr>
        <w:t xml:space="preserve"> someone who starts working out in the gym and does too much too soon without allowing time to recover.  This is the same with your neuropathy home program.</w:t>
      </w:r>
      <w:r w:rsidR="00391B79">
        <w:rPr>
          <w:rFonts w:cstheme="minorHAnsi"/>
          <w:color w:val="000000"/>
        </w:rPr>
        <w:t xml:space="preserve"> Regardless, it is important to tell your provider any changes to your signs and symptoms good or bad.</w:t>
      </w:r>
    </w:p>
    <w:p w14:paraId="47D6D8C6" w14:textId="77777777" w:rsidR="00767611" w:rsidRPr="0000585F" w:rsidRDefault="00767611" w:rsidP="00767611">
      <w:pPr>
        <w:rPr>
          <w:rFonts w:cstheme="minorHAnsi"/>
          <w:color w:val="000000"/>
        </w:rPr>
      </w:pPr>
    </w:p>
    <w:p w14:paraId="1846F993" w14:textId="04404943" w:rsidR="00767611" w:rsidRPr="006237B0" w:rsidRDefault="00767611" w:rsidP="00767611">
      <w:pPr>
        <w:rPr>
          <w:rFonts w:cstheme="minorHAnsi"/>
          <w:b/>
          <w:bCs/>
          <w:color w:val="000000"/>
          <w:u w:val="single"/>
        </w:rPr>
      </w:pPr>
      <w:r w:rsidRPr="006237B0">
        <w:rPr>
          <w:rFonts w:cstheme="minorHAnsi"/>
          <w:b/>
          <w:bCs/>
          <w:color w:val="000000"/>
          <w:u w:val="single"/>
        </w:rPr>
        <w:t xml:space="preserve">Begin </w:t>
      </w:r>
      <w:r w:rsidR="006237B0" w:rsidRPr="006237B0">
        <w:rPr>
          <w:rFonts w:cstheme="minorHAnsi"/>
          <w:b/>
          <w:bCs/>
          <w:color w:val="000000"/>
          <w:u w:val="single"/>
        </w:rPr>
        <w:t>W</w:t>
      </w:r>
      <w:r w:rsidRPr="006237B0">
        <w:rPr>
          <w:rFonts w:cstheme="minorHAnsi"/>
          <w:b/>
          <w:bCs/>
          <w:color w:val="000000"/>
          <w:u w:val="single"/>
        </w:rPr>
        <w:t>ith:</w:t>
      </w:r>
    </w:p>
    <w:p w14:paraId="75E1477A" w14:textId="77777777" w:rsidR="00767611" w:rsidRPr="0000585F" w:rsidRDefault="00767611" w:rsidP="00767611">
      <w:pPr>
        <w:rPr>
          <w:rFonts w:cstheme="minorHAnsi"/>
        </w:rPr>
      </w:pPr>
    </w:p>
    <w:p w14:paraId="5E8013AC" w14:textId="487AE57C" w:rsidR="00767611" w:rsidRPr="0000585F" w:rsidRDefault="00767611" w:rsidP="00767611">
      <w:pPr>
        <w:rPr>
          <w:rFonts w:cstheme="minorHAnsi"/>
        </w:rPr>
      </w:pPr>
      <w:r w:rsidRPr="0000585F">
        <w:rPr>
          <w:rFonts w:cstheme="minorHAnsi"/>
          <w:b/>
          <w:bCs/>
        </w:rPr>
        <w:t>Nerve Stimulation Brush</w:t>
      </w:r>
      <w:r w:rsidRPr="0000585F">
        <w:rPr>
          <w:rFonts w:cstheme="minorHAnsi"/>
        </w:rPr>
        <w:t xml:space="preserve">  </w:t>
      </w:r>
    </w:p>
    <w:p w14:paraId="225782BD" w14:textId="2A1E430A" w:rsidR="00767611" w:rsidRPr="0000585F" w:rsidRDefault="00767611" w:rsidP="00767611">
      <w:pPr>
        <w:rPr>
          <w:rFonts w:cstheme="minorHAnsi"/>
        </w:rPr>
      </w:pPr>
      <w:r w:rsidRPr="0000585F">
        <w:rPr>
          <w:rFonts w:cstheme="minorHAnsi"/>
        </w:rPr>
        <w:t xml:space="preserve">With quick tapping motions directly pat bare legs and feet with a brush.  A </w:t>
      </w:r>
      <w:r w:rsidR="00391B79">
        <w:rPr>
          <w:rFonts w:cstheme="minorHAnsi"/>
        </w:rPr>
        <w:t xml:space="preserve">brand new </w:t>
      </w:r>
      <w:r w:rsidRPr="0000585F">
        <w:rPr>
          <w:rFonts w:cstheme="minorHAnsi"/>
        </w:rPr>
        <w:t xml:space="preserve">toilet cleaning type brush works great for this. If the area is particularly sensitive and this is too painful the brush can be covered with a thin sock. </w:t>
      </w:r>
      <w:r w:rsidR="00B31A9B" w:rsidRPr="0000585F">
        <w:rPr>
          <w:rFonts w:cstheme="minorHAnsi"/>
        </w:rPr>
        <w:t>Begin</w:t>
      </w:r>
      <w:r w:rsidRPr="0000585F">
        <w:rPr>
          <w:rFonts w:cstheme="minorHAnsi"/>
        </w:rPr>
        <w:t xml:space="preserve"> with every other day, 30 seconds per side for a total of 2-3 minutes, depending on how the body reacts. </w:t>
      </w:r>
      <w:r w:rsidR="007F4E46" w:rsidRPr="0000585F">
        <w:rPr>
          <w:rFonts w:cstheme="minorHAnsi"/>
        </w:rPr>
        <w:t>Frequency and duration can</w:t>
      </w:r>
      <w:r w:rsidRPr="0000585F">
        <w:rPr>
          <w:rFonts w:cstheme="minorHAnsi"/>
        </w:rPr>
        <w:t xml:space="preserve"> be</w:t>
      </w:r>
      <w:r w:rsidR="00CA7D31" w:rsidRPr="0000585F">
        <w:rPr>
          <w:rFonts w:cstheme="minorHAnsi"/>
        </w:rPr>
        <w:t xml:space="preserve"> gradually</w:t>
      </w:r>
      <w:r w:rsidRPr="0000585F">
        <w:rPr>
          <w:rFonts w:cstheme="minorHAnsi"/>
        </w:rPr>
        <w:t xml:space="preserve"> </w:t>
      </w:r>
      <w:r w:rsidR="007F4E46" w:rsidRPr="0000585F">
        <w:rPr>
          <w:rFonts w:cstheme="minorHAnsi"/>
        </w:rPr>
        <w:t xml:space="preserve">increased up to </w:t>
      </w:r>
      <w:r w:rsidRPr="0000585F">
        <w:rPr>
          <w:rFonts w:cstheme="minorHAnsi"/>
        </w:rPr>
        <w:t>5 times per week</w:t>
      </w:r>
      <w:r w:rsidR="007F4E46" w:rsidRPr="0000585F">
        <w:rPr>
          <w:rFonts w:cstheme="minorHAnsi"/>
        </w:rPr>
        <w:t>, 2</w:t>
      </w:r>
      <w:r w:rsidR="006237B0">
        <w:rPr>
          <w:rFonts w:cstheme="minorHAnsi"/>
        </w:rPr>
        <w:t xml:space="preserve"> times</w:t>
      </w:r>
      <w:r w:rsidR="007F4E46" w:rsidRPr="0000585F">
        <w:rPr>
          <w:rFonts w:cstheme="minorHAnsi"/>
        </w:rPr>
        <w:t xml:space="preserve"> per day</w:t>
      </w:r>
      <w:r w:rsidR="00CA7D31" w:rsidRPr="0000585F">
        <w:rPr>
          <w:rFonts w:cstheme="minorHAnsi"/>
        </w:rPr>
        <w:t xml:space="preserve"> for a total of 5 minutes each time as tolerated.  </w:t>
      </w:r>
      <w:r w:rsidRPr="0000585F">
        <w:rPr>
          <w:rFonts w:cstheme="minorHAnsi"/>
        </w:rPr>
        <w:t xml:space="preserve">This </w:t>
      </w:r>
      <w:r w:rsidR="00AA53BB" w:rsidRPr="0000585F">
        <w:rPr>
          <w:rFonts w:cstheme="minorHAnsi"/>
        </w:rPr>
        <w:t>can</w:t>
      </w:r>
      <w:r w:rsidRPr="0000585F">
        <w:rPr>
          <w:rFonts w:cstheme="minorHAnsi"/>
        </w:rPr>
        <w:t xml:space="preserve"> </w:t>
      </w:r>
      <w:r w:rsidR="00AA53BB" w:rsidRPr="0000585F">
        <w:rPr>
          <w:rFonts w:cstheme="minorHAnsi"/>
        </w:rPr>
        <w:t xml:space="preserve">also be </w:t>
      </w:r>
      <w:r w:rsidRPr="0000585F">
        <w:rPr>
          <w:rFonts w:cstheme="minorHAnsi"/>
        </w:rPr>
        <w:t xml:space="preserve">particularly helpful to calm neuropathy symptoms on flare up days. </w:t>
      </w:r>
    </w:p>
    <w:p w14:paraId="123F5784" w14:textId="77777777" w:rsidR="00767611" w:rsidRPr="0000585F" w:rsidRDefault="00767611" w:rsidP="00767611">
      <w:pPr>
        <w:rPr>
          <w:rFonts w:cstheme="minorHAnsi"/>
        </w:rPr>
      </w:pPr>
    </w:p>
    <w:p w14:paraId="2033F597" w14:textId="77777777" w:rsidR="006237B0" w:rsidRDefault="00767611" w:rsidP="006237B0">
      <w:pPr>
        <w:rPr>
          <w:rFonts w:cstheme="minorHAnsi"/>
        </w:rPr>
      </w:pPr>
      <w:r w:rsidRPr="0000585F">
        <w:rPr>
          <w:rFonts w:cstheme="minorHAnsi"/>
          <w:b/>
          <w:bCs/>
        </w:rPr>
        <w:t xml:space="preserve">Contrasting Bath Treatment </w:t>
      </w:r>
    </w:p>
    <w:p w14:paraId="4AC5CD3E" w14:textId="743B40DB" w:rsidR="00767611" w:rsidRPr="0000585F" w:rsidRDefault="00767611" w:rsidP="006237B0">
      <w:pPr>
        <w:rPr>
          <w:rFonts w:cstheme="minorHAnsi"/>
        </w:rPr>
      </w:pPr>
      <w:r w:rsidRPr="0000585F">
        <w:rPr>
          <w:rFonts w:cstheme="minorHAnsi"/>
        </w:rPr>
        <w:t xml:space="preserve">Fill two bins (big enough for both feet at once, plastic dishpans work well) to just above the foot, one with warm water from the tap (roughly 105 degrees, spa temp), the other with cold water.  Don’t let the water get too hot </w:t>
      </w:r>
      <w:r w:rsidRPr="0000585F">
        <w:rPr>
          <w:rFonts w:cstheme="minorHAnsi"/>
          <w:b/>
          <w:bCs/>
          <w:u w:val="single"/>
        </w:rPr>
        <w:t>(do not use boiling water)</w:t>
      </w:r>
      <w:r w:rsidRPr="0000585F">
        <w:rPr>
          <w:rFonts w:cstheme="minorHAnsi"/>
        </w:rPr>
        <w:t xml:space="preserve">. You can put a small amount of ice in the cold water to cool it down, and/or keep a thermos with hot water to add to the warm water to keep it warm. </w:t>
      </w:r>
    </w:p>
    <w:p w14:paraId="6AAC3B65" w14:textId="2BEAA35D" w:rsidR="00767611" w:rsidRPr="0000585F" w:rsidRDefault="00767611" w:rsidP="00767611">
      <w:pPr>
        <w:spacing w:before="240"/>
        <w:rPr>
          <w:rFonts w:cstheme="minorHAnsi"/>
        </w:rPr>
      </w:pPr>
      <w:r w:rsidRPr="0000585F">
        <w:rPr>
          <w:rFonts w:cstheme="minorHAnsi"/>
        </w:rPr>
        <w:t xml:space="preserve">Place BOTH feet in warm water for 5 minutes, then switch and place BOTH feet in the cold water for 5 minutes.  Repeat 3 times for a total of 30 minutes. </w:t>
      </w:r>
      <w:r w:rsidR="00F67B91" w:rsidRPr="0000585F">
        <w:rPr>
          <w:rFonts w:cstheme="minorHAnsi"/>
        </w:rPr>
        <w:t>Begin with 1x the first week.  Increase to 2xs the second week and eventually up to 3xs a week if tolerated</w:t>
      </w:r>
      <w:r w:rsidR="00317541" w:rsidRPr="0000585F">
        <w:rPr>
          <w:rFonts w:cstheme="minorHAnsi"/>
        </w:rPr>
        <w:t xml:space="preserve">. </w:t>
      </w:r>
    </w:p>
    <w:p w14:paraId="5F08E421" w14:textId="77777777" w:rsidR="006237B0" w:rsidRDefault="00767611" w:rsidP="00767611">
      <w:pPr>
        <w:spacing w:before="240"/>
        <w:rPr>
          <w:rFonts w:cstheme="minorHAnsi"/>
        </w:rPr>
      </w:pPr>
      <w:r w:rsidRPr="0000585F">
        <w:rPr>
          <w:rFonts w:cstheme="minorHAnsi"/>
          <w:b/>
          <w:bCs/>
        </w:rPr>
        <w:t xml:space="preserve">Myofascial Release </w:t>
      </w:r>
      <w:r w:rsidR="00F344B2">
        <w:rPr>
          <w:rFonts w:cstheme="minorHAnsi"/>
          <w:b/>
          <w:bCs/>
        </w:rPr>
        <w:t>S</w:t>
      </w:r>
      <w:r w:rsidRPr="0000585F">
        <w:rPr>
          <w:rFonts w:cstheme="minorHAnsi"/>
          <w:b/>
          <w:bCs/>
        </w:rPr>
        <w:t>tick</w:t>
      </w:r>
      <w:r w:rsidRPr="0000585F">
        <w:rPr>
          <w:rFonts w:cstheme="minorHAnsi"/>
        </w:rPr>
        <w:t xml:space="preserve"> </w:t>
      </w:r>
    </w:p>
    <w:p w14:paraId="0585FD5D" w14:textId="3204038C" w:rsidR="00767611" w:rsidRPr="0000585F" w:rsidRDefault="00767611" w:rsidP="00767611">
      <w:pPr>
        <w:spacing w:before="240"/>
        <w:rPr>
          <w:rFonts w:cstheme="minorHAnsi"/>
        </w:rPr>
      </w:pPr>
      <w:r w:rsidRPr="0000585F">
        <w:rPr>
          <w:rFonts w:cstheme="minorHAnsi"/>
        </w:rPr>
        <w:t xml:space="preserve">Firmly roll down the calves and inside of legs, up to the knee and all the way down to the heel. Do not roll over shin. Then place the stick on the floor and roll each foot over it (you can also use a tennis ball to roll your feet over if you do not have a stick). </w:t>
      </w:r>
      <w:r w:rsidR="009769FE" w:rsidRPr="0000585F">
        <w:rPr>
          <w:rFonts w:cstheme="minorHAnsi"/>
        </w:rPr>
        <w:t>Gradually work up to</w:t>
      </w:r>
      <w:r w:rsidRPr="0000585F">
        <w:rPr>
          <w:rFonts w:cstheme="minorHAnsi"/>
        </w:rPr>
        <w:t xml:space="preserve"> a total of 5 minutes on each leg/foot. </w:t>
      </w:r>
    </w:p>
    <w:p w14:paraId="619DFC75" w14:textId="47DCC891" w:rsidR="006237B0" w:rsidRPr="006237B0" w:rsidRDefault="00767611" w:rsidP="00767611">
      <w:pPr>
        <w:spacing w:before="240"/>
        <w:rPr>
          <w:rFonts w:cstheme="minorHAnsi"/>
        </w:rPr>
      </w:pPr>
      <w:r w:rsidRPr="006237B0">
        <w:rPr>
          <w:rFonts w:cstheme="minorHAnsi"/>
          <w:b/>
          <w:bCs/>
        </w:rPr>
        <w:lastRenderedPageBreak/>
        <w:t>Toe Curls</w:t>
      </w:r>
    </w:p>
    <w:p w14:paraId="44592973" w14:textId="7324B0C2" w:rsidR="00536FE0" w:rsidRPr="006237B0" w:rsidRDefault="00767611" w:rsidP="00767611">
      <w:pPr>
        <w:spacing w:before="240"/>
        <w:rPr>
          <w:rFonts w:cstheme="minorHAnsi"/>
        </w:rPr>
      </w:pPr>
      <w:r w:rsidRPr="006237B0">
        <w:rPr>
          <w:rFonts w:cstheme="minorHAnsi"/>
        </w:rPr>
        <w:t>While the s</w:t>
      </w:r>
      <w:r w:rsidR="006237B0" w:rsidRPr="006237B0">
        <w:rPr>
          <w:rFonts w:cstheme="minorHAnsi"/>
        </w:rPr>
        <w:t>t</w:t>
      </w:r>
      <w:r w:rsidRPr="006237B0">
        <w:rPr>
          <w:rFonts w:cstheme="minorHAnsi"/>
        </w:rPr>
        <w:t xml:space="preserve">ick is on the floor, grab the foam part of the stick with your toes 20 times, curling your toes around the stick firmly, then releasing. </w:t>
      </w:r>
    </w:p>
    <w:p w14:paraId="74FDCF18" w14:textId="034A63F6" w:rsidR="00F34847" w:rsidRPr="006237B0" w:rsidRDefault="006237B0" w:rsidP="00767611">
      <w:pPr>
        <w:spacing w:before="240"/>
        <w:rPr>
          <w:rFonts w:cstheme="minorHAnsi"/>
          <w:b/>
          <w:bCs/>
          <w:u w:val="single"/>
        </w:rPr>
      </w:pPr>
      <w:r w:rsidRPr="006237B0">
        <w:rPr>
          <w:rFonts w:cstheme="minorHAnsi"/>
          <w:b/>
          <w:bCs/>
          <w:u w:val="single"/>
        </w:rPr>
        <w:t xml:space="preserve">Overall Plan Example: </w:t>
      </w:r>
    </w:p>
    <w:p w14:paraId="36DA02C6" w14:textId="77777777" w:rsidR="004A2EB1" w:rsidRPr="006237B0" w:rsidRDefault="004A2EB1" w:rsidP="004A2EB1">
      <w:pPr>
        <w:rPr>
          <w:rFonts w:cstheme="minorHAnsi"/>
          <w:b/>
          <w:bCs/>
        </w:rPr>
      </w:pPr>
    </w:p>
    <w:p w14:paraId="7D314CA4" w14:textId="1905320A" w:rsidR="006237B0" w:rsidRPr="006237B0" w:rsidRDefault="004A2EB1" w:rsidP="004A2EB1">
      <w:pPr>
        <w:pStyle w:val="ListParagraph"/>
        <w:numPr>
          <w:ilvl w:val="0"/>
          <w:numId w:val="2"/>
        </w:numPr>
        <w:rPr>
          <w:rFonts w:cstheme="minorHAnsi"/>
          <w:sz w:val="24"/>
          <w:szCs w:val="24"/>
        </w:rPr>
      </w:pPr>
      <w:r w:rsidRPr="006237B0">
        <w:rPr>
          <w:rFonts w:cstheme="minorHAnsi"/>
          <w:b/>
          <w:bCs/>
          <w:sz w:val="24"/>
          <w:szCs w:val="24"/>
        </w:rPr>
        <w:t>Nerve Stimulation Brush</w:t>
      </w:r>
      <w:r w:rsidR="006237B0" w:rsidRPr="006237B0">
        <w:rPr>
          <w:rFonts w:cstheme="minorHAnsi"/>
          <w:sz w:val="24"/>
          <w:szCs w:val="24"/>
        </w:rPr>
        <w:t xml:space="preserve"> - </w:t>
      </w:r>
      <w:r w:rsidRPr="006237B0">
        <w:rPr>
          <w:rFonts w:eastAsia="Times New Roman" w:cstheme="minorHAnsi"/>
          <w:color w:val="000000"/>
          <w:sz w:val="24"/>
          <w:szCs w:val="24"/>
        </w:rPr>
        <w:t>5 min</w:t>
      </w:r>
      <w:r w:rsidR="006237B0" w:rsidRPr="006237B0">
        <w:rPr>
          <w:rFonts w:eastAsia="Times New Roman" w:cstheme="minorHAnsi"/>
          <w:color w:val="000000"/>
          <w:sz w:val="24"/>
          <w:szCs w:val="24"/>
        </w:rPr>
        <w:t xml:space="preserve">utes </w:t>
      </w:r>
      <w:r w:rsidRPr="006237B0">
        <w:rPr>
          <w:rFonts w:eastAsia="Times New Roman" w:cstheme="minorHAnsi"/>
          <w:color w:val="000000"/>
          <w:sz w:val="24"/>
          <w:szCs w:val="24"/>
        </w:rPr>
        <w:t>each leg/foot or hand/arm once daily or more on flare up days</w:t>
      </w:r>
    </w:p>
    <w:p w14:paraId="77A5B246" w14:textId="5A542E29" w:rsidR="006237B0" w:rsidRPr="006237B0" w:rsidRDefault="0000585F" w:rsidP="006237B0">
      <w:pPr>
        <w:pStyle w:val="ListParagraph"/>
        <w:numPr>
          <w:ilvl w:val="0"/>
          <w:numId w:val="2"/>
        </w:numPr>
        <w:rPr>
          <w:rFonts w:cstheme="minorHAnsi"/>
          <w:sz w:val="24"/>
          <w:szCs w:val="24"/>
        </w:rPr>
      </w:pPr>
      <w:r w:rsidRPr="006237B0">
        <w:rPr>
          <w:rFonts w:cstheme="minorHAnsi"/>
          <w:b/>
          <w:bCs/>
          <w:sz w:val="24"/>
          <w:szCs w:val="24"/>
        </w:rPr>
        <w:t>Contrasting Bath Treatment</w:t>
      </w:r>
      <w:r w:rsidR="006237B0" w:rsidRPr="006237B0">
        <w:rPr>
          <w:rFonts w:cstheme="minorHAnsi"/>
          <w:b/>
          <w:bCs/>
          <w:sz w:val="24"/>
          <w:szCs w:val="24"/>
        </w:rPr>
        <w:t xml:space="preserve"> - </w:t>
      </w:r>
      <w:r w:rsidR="00002FD2" w:rsidRPr="006237B0">
        <w:rPr>
          <w:rFonts w:eastAsia="Times New Roman" w:cstheme="minorHAnsi"/>
          <w:color w:val="000000"/>
          <w:sz w:val="24"/>
          <w:szCs w:val="24"/>
        </w:rPr>
        <w:t>Once during the day, up to t</w:t>
      </w:r>
      <w:r w:rsidR="00E55AEE" w:rsidRPr="006237B0">
        <w:rPr>
          <w:rFonts w:eastAsia="Times New Roman" w:cstheme="minorHAnsi"/>
          <w:color w:val="000000"/>
          <w:sz w:val="24"/>
          <w:szCs w:val="24"/>
        </w:rPr>
        <w:t>hree</w:t>
      </w:r>
      <w:r w:rsidRPr="006237B0">
        <w:rPr>
          <w:rFonts w:eastAsia="Times New Roman" w:cstheme="minorHAnsi"/>
          <w:color w:val="000000"/>
          <w:sz w:val="24"/>
          <w:szCs w:val="24"/>
        </w:rPr>
        <w:t xml:space="preserve"> times</w:t>
      </w:r>
      <w:r w:rsidR="00E55AEE" w:rsidRPr="006237B0">
        <w:rPr>
          <w:rFonts w:eastAsia="Times New Roman" w:cstheme="minorHAnsi"/>
          <w:color w:val="000000"/>
          <w:sz w:val="24"/>
          <w:szCs w:val="24"/>
        </w:rPr>
        <w:t xml:space="preserve"> </w:t>
      </w:r>
      <w:r w:rsidR="00053E80" w:rsidRPr="006237B0">
        <w:rPr>
          <w:rFonts w:eastAsia="Times New Roman" w:cstheme="minorHAnsi"/>
          <w:color w:val="000000"/>
          <w:sz w:val="24"/>
          <w:szCs w:val="24"/>
        </w:rPr>
        <w:t>weekly</w:t>
      </w:r>
    </w:p>
    <w:p w14:paraId="5F2FFC1A" w14:textId="66ADF4FF" w:rsidR="00560C03" w:rsidRPr="006237B0" w:rsidRDefault="00317059" w:rsidP="006237B0">
      <w:pPr>
        <w:pStyle w:val="ListParagraph"/>
        <w:numPr>
          <w:ilvl w:val="0"/>
          <w:numId w:val="2"/>
        </w:numPr>
        <w:rPr>
          <w:rFonts w:cstheme="minorHAnsi"/>
          <w:sz w:val="24"/>
          <w:szCs w:val="24"/>
        </w:rPr>
      </w:pPr>
      <w:r w:rsidRPr="006237B0">
        <w:rPr>
          <w:rFonts w:eastAsia="Times New Roman" w:cstheme="minorHAnsi"/>
          <w:b/>
          <w:bCs/>
          <w:color w:val="000000"/>
          <w:sz w:val="24"/>
          <w:szCs w:val="24"/>
        </w:rPr>
        <w:t>Myofascial</w:t>
      </w:r>
      <w:r w:rsidR="00BC4FA1" w:rsidRPr="006237B0">
        <w:rPr>
          <w:rFonts w:eastAsia="Times New Roman" w:cstheme="minorHAnsi"/>
          <w:b/>
          <w:bCs/>
          <w:color w:val="000000"/>
          <w:sz w:val="24"/>
          <w:szCs w:val="24"/>
        </w:rPr>
        <w:t xml:space="preserve"> Release Stick</w:t>
      </w:r>
      <w:r w:rsidR="006237B0" w:rsidRPr="006237B0">
        <w:rPr>
          <w:rFonts w:eastAsia="Times New Roman" w:cstheme="minorHAnsi"/>
          <w:color w:val="000000"/>
          <w:sz w:val="24"/>
          <w:szCs w:val="24"/>
        </w:rPr>
        <w:t xml:space="preserve"> - </w:t>
      </w:r>
      <w:r w:rsidR="00560C03" w:rsidRPr="006237B0">
        <w:rPr>
          <w:rFonts w:eastAsia="Times New Roman" w:cstheme="minorHAnsi"/>
          <w:color w:val="000000"/>
          <w:sz w:val="24"/>
          <w:szCs w:val="24"/>
        </w:rPr>
        <w:t>5 min</w:t>
      </w:r>
      <w:r w:rsidR="006237B0" w:rsidRPr="006237B0">
        <w:rPr>
          <w:rFonts w:eastAsia="Times New Roman" w:cstheme="minorHAnsi"/>
          <w:color w:val="000000"/>
          <w:sz w:val="24"/>
          <w:szCs w:val="24"/>
        </w:rPr>
        <w:t>utes</w:t>
      </w:r>
      <w:r w:rsidR="00560C03" w:rsidRPr="006237B0">
        <w:rPr>
          <w:rFonts w:eastAsia="Times New Roman" w:cstheme="minorHAnsi"/>
          <w:color w:val="000000"/>
          <w:sz w:val="24"/>
          <w:szCs w:val="24"/>
        </w:rPr>
        <w:t xml:space="preserve"> each leg/foot or hand/arm once daily</w:t>
      </w:r>
    </w:p>
    <w:p w14:paraId="05B08020" w14:textId="77777777" w:rsidR="00560C03" w:rsidRDefault="00560C03" w:rsidP="00BC4FA1">
      <w:pPr>
        <w:spacing w:before="240"/>
        <w:rPr>
          <w:rFonts w:eastAsia="Times New Roman" w:cstheme="minorHAnsi"/>
          <w:color w:val="000000"/>
        </w:rPr>
      </w:pPr>
    </w:p>
    <w:p w14:paraId="584AABA2" w14:textId="4EA77E12" w:rsidR="00BC4FA1" w:rsidRPr="0000585F" w:rsidRDefault="00BC4FA1" w:rsidP="00BC4FA1">
      <w:pPr>
        <w:rPr>
          <w:rFonts w:cstheme="minorHAnsi"/>
        </w:rPr>
      </w:pPr>
      <w:r w:rsidRPr="0000585F">
        <w:rPr>
          <w:rFonts w:cstheme="minorHAnsi"/>
        </w:rPr>
        <w:t xml:space="preserve"> </w:t>
      </w:r>
    </w:p>
    <w:p w14:paraId="25BCD52B" w14:textId="77777777" w:rsidR="00BC4FA1" w:rsidRPr="00053E80" w:rsidRDefault="00BC4FA1" w:rsidP="008941D9">
      <w:pPr>
        <w:ind w:firstLine="720"/>
        <w:rPr>
          <w:rFonts w:eastAsia="Times New Roman" w:cstheme="minorHAnsi"/>
          <w:color w:val="000000"/>
        </w:rPr>
      </w:pPr>
    </w:p>
    <w:p w14:paraId="6DFE0BFB" w14:textId="77777777" w:rsidR="00767611" w:rsidRPr="0000585F" w:rsidRDefault="00767611" w:rsidP="00767611">
      <w:pPr>
        <w:rPr>
          <w:rFonts w:cstheme="minorHAnsi"/>
        </w:rPr>
      </w:pPr>
    </w:p>
    <w:p w14:paraId="3E3458B8" w14:textId="77777777" w:rsidR="00C806DF" w:rsidRPr="0000585F" w:rsidRDefault="00C806DF">
      <w:pPr>
        <w:rPr>
          <w:rFonts w:cstheme="minorHAnsi"/>
        </w:rPr>
      </w:pPr>
    </w:p>
    <w:sectPr w:rsidR="00C806DF" w:rsidRPr="0000585F" w:rsidSect="00141AB4">
      <w:footerReference w:type="default" r:id="rId10"/>
      <w:headerReference w:type="first" r:id="rId11"/>
      <w:footerReference w:type="first" r:id="rId12"/>
      <w:pgSz w:w="12240" w:h="15840"/>
      <w:pgMar w:top="1890" w:right="1440" w:bottom="1440" w:left="144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205636" w14:textId="77777777" w:rsidR="002C39CF" w:rsidRDefault="002C39CF">
      <w:r>
        <w:separator/>
      </w:r>
    </w:p>
  </w:endnote>
  <w:endnote w:type="continuationSeparator" w:id="0">
    <w:p w14:paraId="4F595018" w14:textId="77777777" w:rsidR="002C39CF" w:rsidRDefault="002C3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A3A6CA" w14:textId="77777777" w:rsidR="004B020D" w:rsidRPr="00A1515C" w:rsidRDefault="00536FE0" w:rsidP="00913FDB">
    <w:pPr>
      <w:pStyle w:val="Footer"/>
      <w:jc w:val="center"/>
      <w:rPr>
        <w:b/>
      </w:rPr>
    </w:pPr>
    <w:r w:rsidRPr="00A1515C">
      <w:rPr>
        <w:b/>
      </w:rPr>
      <w:t xml:space="preserve">~ </w:t>
    </w:r>
    <w:r>
      <w:rPr>
        <w:b/>
        <w:i/>
      </w:rPr>
      <w:t>Providing Quality of Health Beyond Any Reasonable Expectation</w:t>
    </w:r>
    <w:r w:rsidRPr="00A1515C">
      <w:rPr>
        <w:b/>
      </w:rPr>
      <w:t xml:space="preserve"> ~</w:t>
    </w:r>
  </w:p>
  <w:p w14:paraId="36425B2A" w14:textId="77777777" w:rsidR="004B020D" w:rsidRPr="00193679" w:rsidRDefault="00536FE0" w:rsidP="00193679">
    <w:pPr>
      <w:pStyle w:val="Footer"/>
      <w:jc w:val="center"/>
      <w:rPr>
        <w:b/>
      </w:rPr>
    </w:pPr>
    <w:r>
      <w:rPr>
        <w:b/>
      </w:rPr>
      <w:t>www.CompleteCareChiropractic.org</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B6A94F" w14:textId="77777777" w:rsidR="004B020D" w:rsidRPr="00A1515C" w:rsidRDefault="00536FE0" w:rsidP="003A341A">
    <w:pPr>
      <w:pStyle w:val="Footer"/>
      <w:jc w:val="center"/>
      <w:rPr>
        <w:b/>
      </w:rPr>
    </w:pPr>
    <w:r w:rsidRPr="00A1515C">
      <w:rPr>
        <w:b/>
      </w:rPr>
      <w:t xml:space="preserve">~ </w:t>
    </w:r>
    <w:r>
      <w:rPr>
        <w:b/>
        <w:i/>
      </w:rPr>
      <w:t>Providing Quality of Health Beyond Any Reasonable Expectation</w:t>
    </w:r>
    <w:r w:rsidRPr="00A1515C">
      <w:rPr>
        <w:b/>
      </w:rPr>
      <w:t xml:space="preserve"> ~</w:t>
    </w:r>
  </w:p>
  <w:p w14:paraId="6E89F252" w14:textId="77777777" w:rsidR="004B020D" w:rsidRPr="00A1515C" w:rsidRDefault="00536FE0" w:rsidP="003A341A">
    <w:pPr>
      <w:pStyle w:val="Footer"/>
      <w:jc w:val="center"/>
      <w:rPr>
        <w:b/>
      </w:rPr>
    </w:pPr>
    <w:r w:rsidRPr="00A1515C">
      <w:rPr>
        <w:b/>
      </w:rPr>
      <w:t>www.CompleteCare</w:t>
    </w:r>
    <w:r>
      <w:rPr>
        <w:b/>
      </w:rPr>
      <w:t>.net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94BD618" w14:textId="77777777" w:rsidR="002C39CF" w:rsidRDefault="002C39CF">
      <w:r>
        <w:separator/>
      </w:r>
    </w:p>
  </w:footnote>
  <w:footnote w:type="continuationSeparator" w:id="0">
    <w:p w14:paraId="3570E589" w14:textId="77777777" w:rsidR="002C39CF" w:rsidRDefault="002C39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DCB3FA" w14:textId="1A2D0A3E" w:rsidR="004B020D" w:rsidRDefault="00317059" w:rsidP="00317059">
    <w:pPr>
      <w:pStyle w:val="Header"/>
      <w:jc w:val="center"/>
    </w:pPr>
    <w:r>
      <w:rPr>
        <w:noProof/>
      </w:rPr>
      <w:drawing>
        <wp:inline distT="0" distB="0" distL="0" distR="0" wp14:anchorId="20CFE68B" wp14:editId="1BAB44FA">
          <wp:extent cx="1952321" cy="787400"/>
          <wp:effectExtent l="0" t="0" r="3810" b="0"/>
          <wp:docPr id="2114346890" name="Picture 3" descr="A logo with a leaf&#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346890" name="Picture 3" descr="A logo with a leaf&#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969251" cy="794228"/>
                  </a:xfrm>
                  <a:prstGeom prst="rect">
                    <a:avLst/>
                  </a:prstGeom>
                </pic:spPr>
              </pic:pic>
            </a:graphicData>
          </a:graphic>
        </wp:inline>
      </w:drawing>
    </w:r>
    <w:r w:rsidR="00536FE0">
      <w:rPr>
        <w:noProof/>
      </w:rPr>
      <mc:AlternateContent>
        <mc:Choice Requires="wps">
          <w:drawing>
            <wp:anchor distT="0" distB="0" distL="114300" distR="114300" simplePos="0" relativeHeight="251659264" behindDoc="0" locked="0" layoutInCell="1" allowOverlap="1" wp14:anchorId="60D5EF9D" wp14:editId="232130B8">
              <wp:simplePos x="0" y="0"/>
              <wp:positionH relativeFrom="column">
                <wp:posOffset>4378960</wp:posOffset>
              </wp:positionH>
              <wp:positionV relativeFrom="paragraph">
                <wp:posOffset>124460</wp:posOffset>
              </wp:positionV>
              <wp:extent cx="1645920" cy="585470"/>
              <wp:effectExtent l="0" t="0" r="0" b="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5920" cy="585470"/>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1E9C50" w14:textId="77777777" w:rsidR="004B020D" w:rsidRDefault="00536FE0" w:rsidP="00DD1500">
                          <w:pPr>
                            <w:autoSpaceDE w:val="0"/>
                            <w:autoSpaceDN w:val="0"/>
                            <w:adjustRightInd w:val="0"/>
                            <w:jc w:val="center"/>
                            <w:rPr>
                              <w:rFonts w:ascii="Calibri" w:hAnsi="Calibri"/>
                              <w:b/>
                              <w:color w:val="000000"/>
                              <w:sz w:val="22"/>
                              <w:szCs w:val="28"/>
                            </w:rPr>
                          </w:pPr>
                          <w:r>
                            <w:rPr>
                              <w:rFonts w:ascii="Calibri" w:hAnsi="Calibri"/>
                              <w:b/>
                              <w:color w:val="000000"/>
                              <w:sz w:val="22"/>
                              <w:szCs w:val="28"/>
                            </w:rPr>
                            <w:t>(Ph) 541.773.9772</w:t>
                          </w:r>
                        </w:p>
                        <w:p w14:paraId="1F5F8228" w14:textId="77777777" w:rsidR="004B020D" w:rsidRDefault="00536FE0" w:rsidP="00DD1500">
                          <w:pPr>
                            <w:autoSpaceDE w:val="0"/>
                            <w:autoSpaceDN w:val="0"/>
                            <w:adjustRightInd w:val="0"/>
                            <w:jc w:val="center"/>
                            <w:rPr>
                              <w:rFonts w:ascii="Calibri" w:hAnsi="Calibri"/>
                              <w:b/>
                              <w:color w:val="000000"/>
                              <w:sz w:val="22"/>
                              <w:szCs w:val="28"/>
                            </w:rPr>
                          </w:pPr>
                          <w:r>
                            <w:rPr>
                              <w:rFonts w:ascii="Calibri" w:hAnsi="Calibri"/>
                              <w:b/>
                              <w:color w:val="000000"/>
                              <w:sz w:val="22"/>
                              <w:szCs w:val="28"/>
                            </w:rPr>
                            <w:t>(</w:t>
                          </w:r>
                          <w:proofErr w:type="spellStart"/>
                          <w:r>
                            <w:rPr>
                              <w:rFonts w:ascii="Calibri" w:hAnsi="Calibri"/>
                              <w:b/>
                              <w:color w:val="000000"/>
                              <w:sz w:val="22"/>
                              <w:szCs w:val="28"/>
                            </w:rPr>
                            <w:t>Fx</w:t>
                          </w:r>
                          <w:proofErr w:type="spellEnd"/>
                          <w:r>
                            <w:rPr>
                              <w:rFonts w:ascii="Calibri" w:hAnsi="Calibri"/>
                              <w:b/>
                              <w:color w:val="000000"/>
                              <w:sz w:val="22"/>
                              <w:szCs w:val="28"/>
                            </w:rPr>
                            <w:t>) 541.773.1113</w:t>
                          </w:r>
                        </w:p>
                        <w:p w14:paraId="2E10EAE2" w14:textId="77777777" w:rsidR="004B020D" w:rsidRPr="00334CC0" w:rsidRDefault="00536FE0" w:rsidP="00DD1500">
                          <w:pPr>
                            <w:autoSpaceDE w:val="0"/>
                            <w:autoSpaceDN w:val="0"/>
                            <w:adjustRightInd w:val="0"/>
                            <w:jc w:val="center"/>
                            <w:rPr>
                              <w:rFonts w:ascii="Calibri" w:hAnsi="Calibri"/>
                              <w:b/>
                              <w:color w:val="000000"/>
                              <w:szCs w:val="28"/>
                            </w:rPr>
                          </w:pPr>
                          <w:r>
                            <w:rPr>
                              <w:rFonts w:ascii="Calibri" w:hAnsi="Calibri"/>
                              <w:b/>
                              <w:color w:val="000000"/>
                              <w:sz w:val="22"/>
                              <w:szCs w:val="28"/>
                            </w:rPr>
                            <w:t>www.CompleteCare.net</w:t>
                          </w:r>
                        </w:p>
                        <w:p w14:paraId="5A0FBC56" w14:textId="77777777" w:rsidR="004B020D" w:rsidRPr="00A27032" w:rsidRDefault="004B020D" w:rsidP="00C46074">
                          <w:pPr>
                            <w:autoSpaceDE w:val="0"/>
                            <w:autoSpaceDN w:val="0"/>
                            <w:adjustRightInd w:val="0"/>
                            <w:rPr>
                              <w:color w:val="000000"/>
                              <w:sz w:val="17"/>
                              <w:szCs w:val="28"/>
                            </w:rPr>
                          </w:pPr>
                        </w:p>
                        <w:p w14:paraId="28B92016" w14:textId="77777777" w:rsidR="004B020D" w:rsidRPr="00A27032" w:rsidRDefault="004B020D" w:rsidP="00DD1500">
                          <w:pPr>
                            <w:autoSpaceDE w:val="0"/>
                            <w:autoSpaceDN w:val="0"/>
                            <w:adjustRightInd w:val="0"/>
                            <w:jc w:val="center"/>
                            <w:rPr>
                              <w:color w:val="000000"/>
                              <w:sz w:val="17"/>
                              <w:szCs w:val="28"/>
                            </w:rPr>
                          </w:pPr>
                        </w:p>
                      </w:txbxContent>
                    </wps:txbx>
                    <wps:bodyPr rot="0" vert="horz" wrap="square" lIns="54864" tIns="27432" rIns="54864" bIns="27432"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0D5EF9D" id="_x0000_t202" coordsize="21600,21600" o:spt="202" path="m,l,21600r21600,l21600,xe">
              <v:stroke joinstyle="miter"/>
              <v:path gradientshapeok="t" o:connecttype="rect"/>
            </v:shapetype>
            <v:shape id="Text Box 12" o:spid="_x0000_s1026" type="#_x0000_t202" style="position:absolute;left:0;text-align:left;margin-left:344.8pt;margin-top:9.8pt;width:129.6pt;height:46.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" filled="f" fillcolor="#bbe0e3" stroked="f">
              <v:textbox inset="4.32pt,2.16pt,4.32pt,2.16pt">
                <w:txbxContent>
                  <w:p w14:paraId="461E9C50" w14:textId="77777777" w:rsidR="004B020D" w:rsidRDefault="00536FE0" w:rsidP="00DD1500">
                    <w:pPr>
                      <w:autoSpaceDE w:val="0"/>
                      <w:autoSpaceDN w:val="0"/>
                      <w:adjustRightInd w:val="0"/>
                      <w:jc w:val="center"/>
                      <w:rPr>
                        <w:rFonts w:ascii="Calibri" w:hAnsi="Calibri"/>
                        <w:b/>
                        <w:color w:val="000000"/>
                        <w:sz w:val="22"/>
                        <w:szCs w:val="28"/>
                      </w:rPr>
                    </w:pPr>
                    <w:r>
                      <w:rPr>
                        <w:rFonts w:ascii="Calibri" w:hAnsi="Calibri"/>
                        <w:b/>
                        <w:color w:val="000000"/>
                        <w:sz w:val="22"/>
                        <w:szCs w:val="28"/>
                      </w:rPr>
                      <w:t>(Ph) 541.773.9772</w:t>
                    </w:r>
                  </w:p>
                  <w:p w14:paraId="1F5F8228" w14:textId="77777777" w:rsidR="004B020D" w:rsidRDefault="00536FE0" w:rsidP="00DD1500">
                    <w:pPr>
                      <w:autoSpaceDE w:val="0"/>
                      <w:autoSpaceDN w:val="0"/>
                      <w:adjustRightInd w:val="0"/>
                      <w:jc w:val="center"/>
                      <w:rPr>
                        <w:rFonts w:ascii="Calibri" w:hAnsi="Calibri"/>
                        <w:b/>
                        <w:color w:val="000000"/>
                        <w:sz w:val="22"/>
                        <w:szCs w:val="28"/>
                      </w:rPr>
                    </w:pPr>
                    <w:r>
                      <w:rPr>
                        <w:rFonts w:ascii="Calibri" w:hAnsi="Calibri"/>
                        <w:b/>
                        <w:color w:val="000000"/>
                        <w:sz w:val="22"/>
                        <w:szCs w:val="28"/>
                      </w:rPr>
                      <w:t>(</w:t>
                    </w:r>
                    <w:proofErr w:type="spellStart"/>
                    <w:r>
                      <w:rPr>
                        <w:rFonts w:ascii="Calibri" w:hAnsi="Calibri"/>
                        <w:b/>
                        <w:color w:val="000000"/>
                        <w:sz w:val="22"/>
                        <w:szCs w:val="28"/>
                      </w:rPr>
                      <w:t>Fx</w:t>
                    </w:r>
                    <w:proofErr w:type="spellEnd"/>
                    <w:r>
                      <w:rPr>
                        <w:rFonts w:ascii="Calibri" w:hAnsi="Calibri"/>
                        <w:b/>
                        <w:color w:val="000000"/>
                        <w:sz w:val="22"/>
                        <w:szCs w:val="28"/>
                      </w:rPr>
                      <w:t>) 541.773.1113</w:t>
                    </w:r>
                  </w:p>
                  <w:p w14:paraId="2E10EAE2" w14:textId="77777777" w:rsidR="004B020D" w:rsidRPr="00334CC0" w:rsidRDefault="00536FE0" w:rsidP="00DD1500">
                    <w:pPr>
                      <w:autoSpaceDE w:val="0"/>
                      <w:autoSpaceDN w:val="0"/>
                      <w:adjustRightInd w:val="0"/>
                      <w:jc w:val="center"/>
                      <w:rPr>
                        <w:rFonts w:ascii="Calibri" w:hAnsi="Calibri"/>
                        <w:b/>
                        <w:color w:val="000000"/>
                        <w:szCs w:val="28"/>
                      </w:rPr>
                    </w:pPr>
                    <w:r>
                      <w:rPr>
                        <w:rFonts w:ascii="Calibri" w:hAnsi="Calibri"/>
                        <w:b/>
                        <w:color w:val="000000"/>
                        <w:sz w:val="22"/>
                        <w:szCs w:val="28"/>
                      </w:rPr>
                      <w:t>www.CompleteCare.net</w:t>
                    </w:r>
                  </w:p>
                  <w:p w14:paraId="5A0FBC56" w14:textId="77777777" w:rsidR="004B020D" w:rsidRPr="00A27032" w:rsidRDefault="004B020D" w:rsidP="00C46074">
                    <w:pPr>
                      <w:autoSpaceDE w:val="0"/>
                      <w:autoSpaceDN w:val="0"/>
                      <w:adjustRightInd w:val="0"/>
                      <w:rPr>
                        <w:color w:val="000000"/>
                        <w:sz w:val="17"/>
                        <w:szCs w:val="28"/>
                      </w:rPr>
                    </w:pPr>
                  </w:p>
                  <w:p w14:paraId="28B92016" w14:textId="77777777" w:rsidR="004B020D" w:rsidRPr="00A27032" w:rsidRDefault="004B020D" w:rsidP="00DD1500">
                    <w:pPr>
                      <w:autoSpaceDE w:val="0"/>
                      <w:autoSpaceDN w:val="0"/>
                      <w:adjustRightInd w:val="0"/>
                      <w:jc w:val="center"/>
                      <w:rPr>
                        <w:color w:val="000000"/>
                        <w:sz w:val="17"/>
                        <w:szCs w:val="28"/>
                      </w:rPr>
                    </w:pPr>
                  </w:p>
                </w:txbxContent>
              </v:textbox>
            </v:shape>
          </w:pict>
        </mc:Fallback>
      </mc:AlternateContent>
    </w:r>
    <w:r w:rsidR="00536FE0">
      <w:rPr>
        <w:noProof/>
      </w:rPr>
      <mc:AlternateContent>
        <mc:Choice Requires="wps">
          <w:drawing>
            <wp:anchor distT="0" distB="0" distL="114300" distR="114300" simplePos="0" relativeHeight="251660288" behindDoc="0" locked="0" layoutInCell="1" allowOverlap="1" wp14:anchorId="28AF02F0" wp14:editId="4CEEBAF9">
              <wp:simplePos x="0" y="0"/>
              <wp:positionH relativeFrom="column">
                <wp:posOffset>-185420</wp:posOffset>
              </wp:positionH>
              <wp:positionV relativeFrom="paragraph">
                <wp:posOffset>161290</wp:posOffset>
              </wp:positionV>
              <wp:extent cx="1872615" cy="395605"/>
              <wp:effectExtent l="0" t="0" r="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2615" cy="395605"/>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ED2BCB" w14:textId="0F047F57" w:rsidR="004B020D" w:rsidRDefault="00536FE0" w:rsidP="00DD1500">
                          <w:pPr>
                            <w:autoSpaceDE w:val="0"/>
                            <w:autoSpaceDN w:val="0"/>
                            <w:adjustRightInd w:val="0"/>
                            <w:jc w:val="center"/>
                            <w:rPr>
                              <w:rFonts w:ascii="Calibri" w:hAnsi="Calibri"/>
                              <w:b/>
                              <w:color w:val="000000"/>
                              <w:sz w:val="22"/>
                              <w:szCs w:val="28"/>
                            </w:rPr>
                          </w:pPr>
                          <w:r>
                            <w:rPr>
                              <w:rFonts w:ascii="Calibri" w:hAnsi="Calibri"/>
                              <w:b/>
                              <w:color w:val="000000"/>
                              <w:sz w:val="22"/>
                              <w:szCs w:val="28"/>
                            </w:rPr>
                            <w:t>31</w:t>
                          </w:r>
                          <w:r w:rsidR="00317059">
                            <w:rPr>
                              <w:rFonts w:ascii="Calibri" w:hAnsi="Calibri"/>
                              <w:b/>
                              <w:color w:val="000000"/>
                              <w:sz w:val="22"/>
                              <w:szCs w:val="28"/>
                            </w:rPr>
                            <w:t>56</w:t>
                          </w:r>
                          <w:r>
                            <w:rPr>
                              <w:rFonts w:ascii="Calibri" w:hAnsi="Calibri"/>
                              <w:b/>
                              <w:color w:val="000000"/>
                              <w:sz w:val="22"/>
                              <w:szCs w:val="28"/>
                            </w:rPr>
                            <w:t xml:space="preserve"> State St</w:t>
                          </w:r>
                        </w:p>
                        <w:p w14:paraId="1DB5FF43" w14:textId="77777777" w:rsidR="004B020D" w:rsidRPr="00334CC0" w:rsidRDefault="00536FE0" w:rsidP="00DD1500">
                          <w:pPr>
                            <w:autoSpaceDE w:val="0"/>
                            <w:autoSpaceDN w:val="0"/>
                            <w:adjustRightInd w:val="0"/>
                            <w:jc w:val="center"/>
                            <w:rPr>
                              <w:rFonts w:ascii="Calibri" w:hAnsi="Calibri"/>
                              <w:b/>
                              <w:color w:val="000000"/>
                              <w:szCs w:val="28"/>
                            </w:rPr>
                          </w:pPr>
                          <w:r>
                            <w:rPr>
                              <w:rFonts w:ascii="Calibri" w:hAnsi="Calibri"/>
                              <w:b/>
                              <w:color w:val="000000"/>
                              <w:sz w:val="22"/>
                              <w:szCs w:val="28"/>
                            </w:rPr>
                            <w:t>Medford, OR 97504</w:t>
                          </w:r>
                        </w:p>
                      </w:txbxContent>
                    </wps:txbx>
                    <wps:bodyPr rot="0" vert="horz" wrap="square" lIns="54864" tIns="27432" rIns="54864" bIns="27432"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28AF02F0" id="Text Box 13" o:spid="_x0000_s1027" type="#_x0000_t202" style="position:absolute;left:0;text-align:left;margin-left:-14.6pt;margin-top:12.7pt;width:147.45pt;height:31.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" filled="f" fillcolor="#bbe0e3" stroked="f">
              <v:textbox style="mso-fit-shape-to-text:t" inset="4.32pt,2.16pt,4.32pt,2.16pt">
                <w:txbxContent>
                  <w:p w14:paraId="58ED2BCB" w14:textId="0F047F57" w:rsidR="004B020D" w:rsidRDefault="00536FE0" w:rsidP="00DD1500">
                    <w:pPr>
                      <w:autoSpaceDE w:val="0"/>
                      <w:autoSpaceDN w:val="0"/>
                      <w:adjustRightInd w:val="0"/>
                      <w:jc w:val="center"/>
                      <w:rPr>
                        <w:rFonts w:ascii="Calibri" w:hAnsi="Calibri"/>
                        <w:b/>
                        <w:color w:val="000000"/>
                        <w:sz w:val="22"/>
                        <w:szCs w:val="28"/>
                      </w:rPr>
                    </w:pPr>
                    <w:r>
                      <w:rPr>
                        <w:rFonts w:ascii="Calibri" w:hAnsi="Calibri"/>
                        <w:b/>
                        <w:color w:val="000000"/>
                        <w:sz w:val="22"/>
                        <w:szCs w:val="28"/>
                      </w:rPr>
                      <w:t>31</w:t>
                    </w:r>
                    <w:r w:rsidR="00317059">
                      <w:rPr>
                        <w:rFonts w:ascii="Calibri" w:hAnsi="Calibri"/>
                        <w:b/>
                        <w:color w:val="000000"/>
                        <w:sz w:val="22"/>
                        <w:szCs w:val="28"/>
                      </w:rPr>
                      <w:t>56</w:t>
                    </w:r>
                    <w:r>
                      <w:rPr>
                        <w:rFonts w:ascii="Calibri" w:hAnsi="Calibri"/>
                        <w:b/>
                        <w:color w:val="000000"/>
                        <w:sz w:val="22"/>
                        <w:szCs w:val="28"/>
                      </w:rPr>
                      <w:t xml:space="preserve"> State St</w:t>
                    </w:r>
                  </w:p>
                  <w:p w14:paraId="1DB5FF43" w14:textId="77777777" w:rsidR="004B020D" w:rsidRPr="00334CC0" w:rsidRDefault="00536FE0" w:rsidP="00DD1500">
                    <w:pPr>
                      <w:autoSpaceDE w:val="0"/>
                      <w:autoSpaceDN w:val="0"/>
                      <w:adjustRightInd w:val="0"/>
                      <w:jc w:val="center"/>
                      <w:rPr>
                        <w:rFonts w:ascii="Calibri" w:hAnsi="Calibri"/>
                        <w:b/>
                        <w:color w:val="000000"/>
                        <w:szCs w:val="28"/>
                      </w:rPr>
                    </w:pPr>
                    <w:r>
                      <w:rPr>
                        <w:rFonts w:ascii="Calibri" w:hAnsi="Calibri"/>
                        <w:b/>
                        <w:color w:val="000000"/>
                        <w:sz w:val="22"/>
                        <w:szCs w:val="28"/>
                      </w:rPr>
                      <w:t>Medford, OR 97504</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6652FF8"/>
    <w:multiLevelType w:val="hybridMultilevel"/>
    <w:tmpl w:val="545A8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D6507FE"/>
    <w:multiLevelType w:val="hybridMultilevel"/>
    <w:tmpl w:val="248C915E"/>
    <w:lvl w:ilvl="0" w:tplc="C2AE149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68094839">
    <w:abstractNumId w:val="0"/>
  </w:num>
  <w:num w:numId="2" w16cid:durableId="6373421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7611"/>
    <w:rsid w:val="00002FD2"/>
    <w:rsid w:val="0000585F"/>
    <w:rsid w:val="00053E80"/>
    <w:rsid w:val="00166B68"/>
    <w:rsid w:val="001B681C"/>
    <w:rsid w:val="0023080C"/>
    <w:rsid w:val="002C39CF"/>
    <w:rsid w:val="002C69F6"/>
    <w:rsid w:val="00317059"/>
    <w:rsid w:val="00317541"/>
    <w:rsid w:val="003240C0"/>
    <w:rsid w:val="00391B79"/>
    <w:rsid w:val="003A53F1"/>
    <w:rsid w:val="00407E6D"/>
    <w:rsid w:val="004345E5"/>
    <w:rsid w:val="004A2EB1"/>
    <w:rsid w:val="004B020D"/>
    <w:rsid w:val="00536FE0"/>
    <w:rsid w:val="00560C03"/>
    <w:rsid w:val="006237B0"/>
    <w:rsid w:val="00767611"/>
    <w:rsid w:val="007B053B"/>
    <w:rsid w:val="007C60AB"/>
    <w:rsid w:val="007F4E46"/>
    <w:rsid w:val="008941D9"/>
    <w:rsid w:val="009769FE"/>
    <w:rsid w:val="009E352B"/>
    <w:rsid w:val="00A366AF"/>
    <w:rsid w:val="00AA53BB"/>
    <w:rsid w:val="00B31A9B"/>
    <w:rsid w:val="00B72169"/>
    <w:rsid w:val="00BC4FA1"/>
    <w:rsid w:val="00C12360"/>
    <w:rsid w:val="00C806DF"/>
    <w:rsid w:val="00C97E07"/>
    <w:rsid w:val="00CA7D31"/>
    <w:rsid w:val="00E551DE"/>
    <w:rsid w:val="00E55AEE"/>
    <w:rsid w:val="00E64688"/>
    <w:rsid w:val="00F344B2"/>
    <w:rsid w:val="00F34847"/>
    <w:rsid w:val="00F67B91"/>
    <w:rsid w:val="00FB1C00"/>
    <w:rsid w:val="00FF19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179D70"/>
  <w15:chartTrackingRefBased/>
  <w15:docId w15:val="{67E3221F-F887-41F1-9632-B8150F7EA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67611"/>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67611"/>
    <w:pPr>
      <w:tabs>
        <w:tab w:val="center" w:pos="4680"/>
        <w:tab w:val="right" w:pos="9360"/>
      </w:tabs>
    </w:pPr>
  </w:style>
  <w:style w:type="character" w:customStyle="1" w:styleId="HeaderChar">
    <w:name w:val="Header Char"/>
    <w:basedOn w:val="DefaultParagraphFont"/>
    <w:link w:val="Header"/>
    <w:uiPriority w:val="99"/>
    <w:rsid w:val="00767611"/>
    <w:rPr>
      <w:sz w:val="24"/>
      <w:szCs w:val="24"/>
    </w:rPr>
  </w:style>
  <w:style w:type="paragraph" w:styleId="Footer">
    <w:name w:val="footer"/>
    <w:basedOn w:val="Normal"/>
    <w:link w:val="FooterChar"/>
    <w:uiPriority w:val="99"/>
    <w:unhideWhenUsed/>
    <w:rsid w:val="00767611"/>
    <w:pPr>
      <w:tabs>
        <w:tab w:val="center" w:pos="4680"/>
        <w:tab w:val="right" w:pos="9360"/>
      </w:tabs>
    </w:pPr>
  </w:style>
  <w:style w:type="character" w:customStyle="1" w:styleId="FooterChar">
    <w:name w:val="Footer Char"/>
    <w:basedOn w:val="DefaultParagraphFont"/>
    <w:link w:val="Footer"/>
    <w:uiPriority w:val="99"/>
    <w:rsid w:val="00767611"/>
    <w:rPr>
      <w:sz w:val="24"/>
      <w:szCs w:val="24"/>
    </w:rPr>
  </w:style>
  <w:style w:type="paragraph" w:styleId="ListParagraph">
    <w:name w:val="List Paragraph"/>
    <w:basedOn w:val="Normal"/>
    <w:uiPriority w:val="34"/>
    <w:qFormat/>
    <w:rsid w:val="0000585F"/>
    <w:pPr>
      <w:spacing w:after="200" w:line="276" w:lineRule="auto"/>
      <w:ind w:left="720"/>
      <w:contextualSpacing/>
    </w:pPr>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523FC259D98724CAAFF22390DF6ECE5" ma:contentTypeVersion="10" ma:contentTypeDescription="Create a new document." ma:contentTypeScope="" ma:versionID="411e5fb077245b4bebd6bc7f4544b0c7">
  <xsd:schema xmlns:xsd="http://www.w3.org/2001/XMLSchema" xmlns:xs="http://www.w3.org/2001/XMLSchema" xmlns:p="http://schemas.microsoft.com/office/2006/metadata/properties" xmlns:ns3="9bf7d6d5-82b3-4e94-a6bb-bf3fe2184fe9" targetNamespace="http://schemas.microsoft.com/office/2006/metadata/properties" ma:root="true" ma:fieldsID="92213db560e490bc92429c7d669a0373" ns3:_="">
    <xsd:import namespace="9bf7d6d5-82b3-4e94-a6bb-bf3fe2184fe9"/>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f7d6d5-82b3-4e94-a6bb-bf3fe2184fe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0E409C2-DC4B-48AE-A653-64FB3947B5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f7d6d5-82b3-4e94-a6bb-bf3fe2184f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C0B6464-4E93-4937-9747-160ACDCBE0FC}">
  <ds:schemaRefs>
    <ds:schemaRef ds:uri="http://schemas.microsoft.com/sharepoint/v3/contenttype/forms"/>
  </ds:schemaRefs>
</ds:datastoreItem>
</file>

<file path=customXml/itemProps3.xml><?xml version="1.0" encoding="utf-8"?>
<ds:datastoreItem xmlns:ds="http://schemas.openxmlformats.org/officeDocument/2006/customXml" ds:itemID="{91E064B4-3D67-4BBB-9EBE-002F0FF04E64}">
  <ds:schemaRefs>
    <ds:schemaRef ds:uri="9bf7d6d5-82b3-4e94-a6bb-bf3fe2184fe9"/>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schemas.microsoft.com/office/2006/metadata/properties"/>
    <ds:schemaRef ds:uri="http://purl.org/dc/elements/1.1/"/>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453</Words>
  <Characters>2585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Melonie Robertson</dc:creator>
  <cp:keywords/>
  <dc:description/>
  <cp:lastModifiedBy>Tracey Macias</cp:lastModifiedBy>
  <cp:revision>2</cp:revision>
  <dcterms:created xsi:type="dcterms:W3CDTF">2024-11-22T20:24:00Z</dcterms:created>
  <dcterms:modified xsi:type="dcterms:W3CDTF">2024-11-22T20:24:00Z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0x010100B523FC259D98724CAAFF22390DF6ECE5</vt:lpwstr>
  </property>
</Properties>
</file>